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2.报价表</w:t>
      </w:r>
    </w:p>
    <w:p>
      <w:pPr>
        <w:pStyle w:val="2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报价表</w:t>
      </w:r>
    </w:p>
    <w:p>
      <w:pPr>
        <w:pStyle w:val="2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昆明滇池投资有限责任公司：</w:t>
      </w:r>
    </w:p>
    <w:p>
      <w:pPr>
        <w:pStyle w:val="2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经我单位研究，我公司报价为：         （人民币大写：）且承诺：直接费、现场经费、管理费、利润、规费、税金、咨询费、风险费用(含涨价风险)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以及完成本项目所必须发生的全部费用，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询价人不再支付任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何费用。</w:t>
      </w:r>
      <w:bookmarkStart w:id="0" w:name="_GoBack"/>
      <w:bookmarkEnd w:id="0"/>
    </w:p>
    <w:p>
      <w:pPr>
        <w:pStyle w:val="2"/>
        <w:jc w:val="center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Style w:val="2"/>
        <w:jc w:val="center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 单位名称（盖章）：</w:t>
      </w:r>
    </w:p>
    <w:p>
      <w:pPr>
        <w:pStyle w:val="2"/>
        <w:jc w:val="center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法定代表人（签字或盖章）：</w:t>
      </w:r>
    </w:p>
    <w:p>
      <w:pPr>
        <w:pStyle w:val="2"/>
        <w:jc w:val="right"/>
        <w:rPr>
          <w:rFonts w:hint="eastAsia" w:ascii="宋体" w:hAnsi="宋体" w:cs="宋体"/>
          <w:sz w:val="28"/>
          <w:szCs w:val="28"/>
        </w:rPr>
      </w:pP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 xml:space="preserve">年 </w:t>
      </w:r>
      <w:r>
        <w:rPr>
          <w:rFonts w:hint="eastAsia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 xml:space="preserve">  月 </w:t>
      </w:r>
      <w:r>
        <w:rPr>
          <w:rFonts w:hint="eastAsia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766B6"/>
    <w:rsid w:val="59B2635B"/>
    <w:rsid w:val="7705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afterLines="0"/>
      <w:jc w:val="left"/>
    </w:pPr>
    <w:rPr>
      <w:rFonts w:ascii="宋体" w:hAnsi="宋体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130</Characters>
  <Lines>0</Lines>
  <Paragraphs>0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2022-04-13T09:13:00Z</dcterms:created>
  <dc:creator>lenovo</dc:creator>
  <cp:lastModifiedBy>彩云之南</cp:lastModifiedBy>
  <dcterms:modified xsi:type="dcterms:W3CDTF">2022-04-19T08:32:15Z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32657E8CBE134F789217D4884C033019</vt:lpwstr>
  </property>
</Properties>
</file>